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35" w:rsidRDefault="003A6D35">
      <w:pPr>
        <w:pStyle w:val="30"/>
        <w:shd w:val="clear" w:color="auto" w:fill="auto"/>
        <w:spacing w:before="0"/>
        <w:ind w:left="60"/>
        <w:rPr>
          <w:u w:val="single"/>
        </w:rPr>
      </w:pPr>
    </w:p>
    <w:p w:rsidR="003A6D35" w:rsidRDefault="003A6D35">
      <w:pPr>
        <w:pStyle w:val="30"/>
        <w:shd w:val="clear" w:color="auto" w:fill="auto"/>
        <w:spacing w:before="0"/>
        <w:ind w:left="60"/>
        <w:rPr>
          <w:u w:val="single"/>
        </w:rPr>
      </w:pPr>
    </w:p>
    <w:p w:rsidR="003A6D35" w:rsidRPr="003A6D35" w:rsidRDefault="003A6D35">
      <w:pPr>
        <w:pStyle w:val="30"/>
        <w:shd w:val="clear" w:color="auto" w:fill="auto"/>
        <w:spacing w:before="0"/>
        <w:ind w:left="60"/>
        <w:rPr>
          <w:u w:val="single"/>
        </w:rPr>
      </w:pPr>
      <w:r w:rsidRPr="003A6D35">
        <w:rPr>
          <w:u w:val="single"/>
        </w:rPr>
        <w:t>П</w:t>
      </w:r>
      <w:r w:rsidR="004F09EC" w:rsidRPr="003A6D35">
        <w:rPr>
          <w:u w:val="single"/>
        </w:rPr>
        <w:t xml:space="preserve">ЕРЕЧЕНЬ ДОКУМЕНТОВ, НЕОБХОДИМЫХ ДЛЯ ОФОРМЛЕНИЯ ДОГОВОРА ПЕРЕДАЧИ КВАРТИРЫ (ЖИЛОГО ДОМА) </w:t>
      </w:r>
    </w:p>
    <w:p w:rsidR="008B6ECA" w:rsidRPr="003A6D35" w:rsidRDefault="004F09EC">
      <w:pPr>
        <w:pStyle w:val="30"/>
        <w:shd w:val="clear" w:color="auto" w:fill="auto"/>
        <w:spacing w:before="0"/>
        <w:ind w:left="60"/>
        <w:rPr>
          <w:u w:val="single"/>
        </w:rPr>
      </w:pPr>
      <w:r w:rsidRPr="003A6D35">
        <w:rPr>
          <w:u w:val="single"/>
        </w:rPr>
        <w:t>В</w:t>
      </w:r>
      <w:r w:rsidR="003A6D35" w:rsidRPr="003A6D35">
        <w:rPr>
          <w:u w:val="single"/>
        </w:rPr>
        <w:t xml:space="preserve"> </w:t>
      </w:r>
      <w:r w:rsidRPr="003A6D35">
        <w:rPr>
          <w:u w:val="single"/>
        </w:rPr>
        <w:t>ПОЛЬЗОВАНИЕ (</w:t>
      </w:r>
      <w:r w:rsidR="003A6D35" w:rsidRPr="003A6D35">
        <w:rPr>
          <w:u w:val="single"/>
        </w:rPr>
        <w:t>для регистрации</w:t>
      </w:r>
      <w:r w:rsidRPr="003A6D35">
        <w:rPr>
          <w:u w:val="single"/>
        </w:rPr>
        <w:t>):</w:t>
      </w:r>
    </w:p>
    <w:p w:rsidR="003A6D35" w:rsidRDefault="003A6D35">
      <w:pPr>
        <w:pStyle w:val="30"/>
        <w:shd w:val="clear" w:color="auto" w:fill="auto"/>
        <w:spacing w:before="0"/>
        <w:ind w:left="60"/>
      </w:pPr>
    </w:p>
    <w:p w:rsidR="003A6D35" w:rsidRDefault="003A6D35">
      <w:pPr>
        <w:pStyle w:val="30"/>
        <w:shd w:val="clear" w:color="auto" w:fill="auto"/>
        <w:spacing w:before="0"/>
        <w:ind w:left="60"/>
      </w:pPr>
    </w:p>
    <w:p w:rsidR="003A6D35" w:rsidRDefault="003A6D35">
      <w:pPr>
        <w:pStyle w:val="30"/>
        <w:shd w:val="clear" w:color="auto" w:fill="auto"/>
        <w:spacing w:before="0"/>
        <w:ind w:left="60"/>
      </w:pPr>
    </w:p>
    <w:p w:rsidR="008B6ECA" w:rsidRDefault="004F09EC" w:rsidP="003A6D35">
      <w:pPr>
        <w:pStyle w:val="30"/>
        <w:numPr>
          <w:ilvl w:val="0"/>
          <w:numId w:val="1"/>
        </w:numPr>
        <w:shd w:val="clear" w:color="auto" w:fill="auto"/>
        <w:tabs>
          <w:tab w:val="left" w:pos="329"/>
        </w:tabs>
        <w:spacing w:before="0"/>
        <w:ind w:left="-142" w:right="21" w:firstLine="507"/>
        <w:jc w:val="both"/>
      </w:pPr>
      <w:r>
        <w:t>ПРАВОУСТАНАВЛИВАЮЩИЕ ДОКУМЕНТЫ НА КВАРТИРУ (ЖИЛОЙ ДОМ):</w:t>
      </w:r>
    </w:p>
    <w:p w:rsidR="008B6ECA" w:rsidRDefault="004F09EC" w:rsidP="003A6D35">
      <w:pPr>
        <w:pStyle w:val="1"/>
        <w:shd w:val="clear" w:color="auto" w:fill="auto"/>
        <w:spacing w:after="308"/>
        <w:ind w:left="-142" w:right="21" w:firstLine="507"/>
        <w:jc w:val="both"/>
      </w:pPr>
      <w:r>
        <w:t>(</w:t>
      </w:r>
      <w:r w:rsidR="003A6D35">
        <w:t xml:space="preserve">Свидетельство о праве собственности + </w:t>
      </w:r>
      <w:r>
        <w:t>договор купли-продажи</w:t>
      </w:r>
      <w:r w:rsidR="003A6D35">
        <w:t xml:space="preserve"> или </w:t>
      </w:r>
      <w:r>
        <w:t>договор дарения</w:t>
      </w:r>
      <w:r w:rsidR="003A6D35">
        <w:t xml:space="preserve"> или</w:t>
      </w:r>
      <w:r>
        <w:t xml:space="preserve"> договор мены, договор передачи в собственность, свидетельство о праве на наследство, решение суда</w:t>
      </w:r>
      <w:r w:rsidR="003A6D35">
        <w:t xml:space="preserve"> и т.п.)</w:t>
      </w:r>
    </w:p>
    <w:p w:rsidR="003A6D35" w:rsidRDefault="004F09EC" w:rsidP="003A6D35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342" w:line="312" w:lineRule="exact"/>
        <w:ind w:left="-142" w:right="21" w:firstLine="507"/>
        <w:jc w:val="both"/>
      </w:pPr>
      <w:proofErr w:type="gramStart"/>
      <w:r>
        <w:rPr>
          <w:rStyle w:val="a8"/>
        </w:rPr>
        <w:t>КАДАСТРОВЫЙ ПАСПОРТ</w:t>
      </w:r>
      <w:r w:rsidR="00CE73E2">
        <w:t xml:space="preserve"> </w:t>
      </w:r>
      <w:r w:rsidR="002356BD">
        <w:t>помещения/</w:t>
      </w:r>
      <w:r w:rsidR="002356BD" w:rsidRPr="0097679C">
        <w:t>строения</w:t>
      </w:r>
      <w:bookmarkStart w:id="0" w:name="_GoBack"/>
      <w:bookmarkEnd w:id="0"/>
      <w:r w:rsidR="00BE3F93">
        <w:t xml:space="preserve"> </w:t>
      </w:r>
      <w:r w:rsidR="00BE3F93" w:rsidRPr="00E27AE1">
        <w:rPr>
          <w:i/>
          <w:sz w:val="22"/>
          <w:szCs w:val="22"/>
        </w:rPr>
        <w:t>(</w:t>
      </w:r>
      <w:r w:rsidR="00E27AE1" w:rsidRPr="00E27AE1">
        <w:rPr>
          <w:i/>
          <w:sz w:val="22"/>
          <w:szCs w:val="22"/>
        </w:rPr>
        <w:t xml:space="preserve">Филиал ФГБУ "Федеральная кадастровая палата </w:t>
      </w:r>
      <w:proofErr w:type="spellStart"/>
      <w:r w:rsidR="00E27AE1" w:rsidRPr="00E27AE1">
        <w:rPr>
          <w:i/>
          <w:sz w:val="22"/>
          <w:szCs w:val="22"/>
        </w:rPr>
        <w:t>Росреестра</w:t>
      </w:r>
      <w:proofErr w:type="spellEnd"/>
      <w:r w:rsidR="00E27AE1" w:rsidRPr="00E27AE1">
        <w:rPr>
          <w:i/>
          <w:sz w:val="22"/>
          <w:szCs w:val="22"/>
        </w:rPr>
        <w:t xml:space="preserve">" </w:t>
      </w:r>
      <w:r w:rsidR="00E27AE1" w:rsidRPr="00E27AE1">
        <w:rPr>
          <w:i/>
          <w:sz w:val="22"/>
          <w:szCs w:val="22"/>
        </w:rPr>
        <w:t xml:space="preserve"> </w:t>
      </w:r>
      <w:r w:rsidR="00E27AE1" w:rsidRPr="00E27AE1">
        <w:rPr>
          <w:i/>
          <w:sz w:val="22"/>
          <w:szCs w:val="22"/>
        </w:rPr>
        <w:t>по Московской области</w:t>
      </w:r>
      <w:r w:rsidR="00E27AE1" w:rsidRPr="00E27AE1">
        <w:rPr>
          <w:i/>
          <w:sz w:val="22"/>
          <w:szCs w:val="22"/>
        </w:rPr>
        <w:t>, находится по адресу:</w:t>
      </w:r>
      <w:proofErr w:type="gramEnd"/>
      <w:r w:rsidR="00E27AE1" w:rsidRPr="00E27AE1">
        <w:rPr>
          <w:i/>
          <w:sz w:val="22"/>
          <w:szCs w:val="22"/>
        </w:rPr>
        <w:t xml:space="preserve"> </w:t>
      </w:r>
      <w:proofErr w:type="gramStart"/>
      <w:r w:rsidR="00E27AE1" w:rsidRPr="00E27AE1">
        <w:rPr>
          <w:i/>
          <w:sz w:val="22"/>
          <w:szCs w:val="22"/>
        </w:rPr>
        <w:t>Московская</w:t>
      </w:r>
      <w:proofErr w:type="gramEnd"/>
      <w:r w:rsidR="00E27AE1" w:rsidRPr="00E27AE1">
        <w:rPr>
          <w:i/>
          <w:sz w:val="22"/>
          <w:szCs w:val="22"/>
        </w:rPr>
        <w:t xml:space="preserve"> обл. Одинцовский р-н, </w:t>
      </w:r>
      <w:proofErr w:type="spellStart"/>
      <w:r w:rsidR="00E27AE1" w:rsidRPr="00E27AE1">
        <w:rPr>
          <w:i/>
          <w:sz w:val="22"/>
          <w:szCs w:val="22"/>
        </w:rPr>
        <w:t>р.п</w:t>
      </w:r>
      <w:proofErr w:type="spellEnd"/>
      <w:r w:rsidR="00E27AE1" w:rsidRPr="00E27AE1">
        <w:rPr>
          <w:i/>
          <w:sz w:val="22"/>
          <w:szCs w:val="22"/>
        </w:rPr>
        <w:t xml:space="preserve">. </w:t>
      </w:r>
      <w:proofErr w:type="spellStart"/>
      <w:proofErr w:type="gramStart"/>
      <w:r w:rsidR="00E27AE1" w:rsidRPr="00E27AE1">
        <w:rPr>
          <w:i/>
          <w:sz w:val="22"/>
          <w:szCs w:val="22"/>
        </w:rPr>
        <w:t>Новоивановское</w:t>
      </w:r>
      <w:proofErr w:type="spellEnd"/>
      <w:r w:rsidR="00E27AE1" w:rsidRPr="00E27AE1">
        <w:rPr>
          <w:i/>
          <w:sz w:val="22"/>
          <w:szCs w:val="22"/>
        </w:rPr>
        <w:t>, ул. Агрохимиков, д. 6</w:t>
      </w:r>
      <w:r w:rsidR="00E27AE1">
        <w:rPr>
          <w:i/>
          <w:sz w:val="22"/>
          <w:szCs w:val="22"/>
        </w:rPr>
        <w:t>а, тел</w:t>
      </w:r>
      <w:r w:rsidR="00E27AE1" w:rsidRPr="00E27AE1">
        <w:rPr>
          <w:i/>
          <w:sz w:val="22"/>
          <w:szCs w:val="22"/>
        </w:rPr>
        <w:t xml:space="preserve">. </w:t>
      </w:r>
      <w:r w:rsidR="00E27AE1" w:rsidRPr="00E27AE1">
        <w:rPr>
          <w:i/>
          <w:sz w:val="22"/>
          <w:szCs w:val="22"/>
        </w:rPr>
        <w:t>8 800 100-34-34</w:t>
      </w:r>
      <w:r w:rsidR="00E27AE1" w:rsidRPr="00E27AE1">
        <w:rPr>
          <w:i/>
          <w:sz w:val="22"/>
          <w:szCs w:val="22"/>
        </w:rPr>
        <w:t>)</w:t>
      </w:r>
      <w:proofErr w:type="gramEnd"/>
    </w:p>
    <w:p w:rsidR="008B6ECA" w:rsidRDefault="004F09EC" w:rsidP="003A6D35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342" w:line="317" w:lineRule="exact"/>
        <w:ind w:left="-142" w:right="21" w:firstLine="507"/>
        <w:jc w:val="both"/>
      </w:pPr>
      <w:proofErr w:type="gramStart"/>
      <w:r w:rsidRPr="003A6D35">
        <w:rPr>
          <w:b/>
        </w:rPr>
        <w:t>ТЕХНИЧЕСК</w:t>
      </w:r>
      <w:r w:rsidR="003A6D35" w:rsidRPr="003A6D35">
        <w:rPr>
          <w:b/>
        </w:rPr>
        <w:t>ИЙ</w:t>
      </w:r>
      <w:r w:rsidRPr="003A6D35">
        <w:rPr>
          <w:b/>
        </w:rPr>
        <w:t xml:space="preserve"> ПАСПОРТ НА СТРОЕНИЕ</w:t>
      </w:r>
      <w:r w:rsidR="003A6D35">
        <w:t xml:space="preserve"> </w:t>
      </w:r>
      <w:r w:rsidR="003A6D35" w:rsidRPr="00E27AE1">
        <w:rPr>
          <w:i/>
          <w:sz w:val="22"/>
          <w:szCs w:val="22"/>
        </w:rPr>
        <w:t>(</w:t>
      </w:r>
      <w:r w:rsidRPr="00E27AE1">
        <w:rPr>
          <w:i/>
          <w:sz w:val="22"/>
          <w:szCs w:val="22"/>
        </w:rPr>
        <w:t>БТИ:</w:t>
      </w:r>
      <w:proofErr w:type="gramEnd"/>
      <w:r w:rsidRPr="00E27AE1">
        <w:rPr>
          <w:i/>
          <w:sz w:val="22"/>
          <w:szCs w:val="22"/>
        </w:rPr>
        <w:t xml:space="preserve"> </w:t>
      </w:r>
      <w:proofErr w:type="gramStart"/>
      <w:r w:rsidR="00E27AE1" w:rsidRPr="00E27AE1">
        <w:rPr>
          <w:i/>
          <w:sz w:val="22"/>
          <w:szCs w:val="22"/>
        </w:rPr>
        <w:t xml:space="preserve">Московская обл., </w:t>
      </w:r>
      <w:r w:rsidRPr="00E27AE1">
        <w:rPr>
          <w:i/>
          <w:sz w:val="22"/>
          <w:szCs w:val="22"/>
        </w:rPr>
        <w:t>г.</w:t>
      </w:r>
      <w:r w:rsidR="00E27AE1" w:rsidRPr="00E27AE1">
        <w:rPr>
          <w:i/>
          <w:sz w:val="22"/>
          <w:szCs w:val="22"/>
        </w:rPr>
        <w:t xml:space="preserve"> </w:t>
      </w:r>
      <w:r w:rsidRPr="00E27AE1">
        <w:rPr>
          <w:i/>
          <w:sz w:val="22"/>
          <w:szCs w:val="22"/>
        </w:rPr>
        <w:t>Одинцово,</w:t>
      </w:r>
      <w:r w:rsidR="00E27AE1" w:rsidRPr="00E27AE1">
        <w:rPr>
          <w:i/>
          <w:sz w:val="22"/>
          <w:szCs w:val="22"/>
        </w:rPr>
        <w:t xml:space="preserve"> </w:t>
      </w:r>
      <w:r w:rsidRPr="00E27AE1">
        <w:rPr>
          <w:i/>
          <w:sz w:val="22"/>
          <w:szCs w:val="22"/>
        </w:rPr>
        <w:t>ул.</w:t>
      </w:r>
      <w:r w:rsidR="00E27AE1" w:rsidRPr="00E27AE1">
        <w:rPr>
          <w:i/>
          <w:sz w:val="22"/>
          <w:szCs w:val="22"/>
        </w:rPr>
        <w:t xml:space="preserve"> </w:t>
      </w:r>
      <w:r w:rsidRPr="00E27AE1">
        <w:rPr>
          <w:i/>
          <w:sz w:val="22"/>
          <w:szCs w:val="22"/>
        </w:rPr>
        <w:t>Бирюзова,</w:t>
      </w:r>
      <w:r w:rsidR="00E27AE1" w:rsidRPr="00E27AE1">
        <w:rPr>
          <w:i/>
          <w:sz w:val="22"/>
          <w:szCs w:val="22"/>
        </w:rPr>
        <w:t xml:space="preserve"> </w:t>
      </w:r>
      <w:r w:rsidRPr="00E27AE1">
        <w:rPr>
          <w:i/>
          <w:sz w:val="22"/>
          <w:szCs w:val="22"/>
        </w:rPr>
        <w:t>д.</w:t>
      </w:r>
      <w:r w:rsidR="00E27AE1" w:rsidRPr="00E27AE1">
        <w:rPr>
          <w:i/>
          <w:sz w:val="22"/>
          <w:szCs w:val="22"/>
        </w:rPr>
        <w:t xml:space="preserve"> </w:t>
      </w:r>
      <w:r w:rsidRPr="00E27AE1">
        <w:rPr>
          <w:i/>
          <w:sz w:val="22"/>
          <w:szCs w:val="22"/>
        </w:rPr>
        <w:t>15, т.591-6593)</w:t>
      </w:r>
      <w:r w:rsidR="003A6D35">
        <w:t xml:space="preserve"> либо </w:t>
      </w:r>
      <w:r w:rsidR="003A6D35" w:rsidRPr="00B12791">
        <w:rPr>
          <w:b/>
        </w:rPr>
        <w:t>ОТЧЕТ ОБ ОЦЕНКЕ СТОИМОСТИ ОБЪЕКТА НЕДВИЖИМОГО ИМУЩЕСТВА</w:t>
      </w:r>
      <w:r w:rsidR="003A6D35">
        <w:t xml:space="preserve"> </w:t>
      </w:r>
      <w:r w:rsidR="003A6D35" w:rsidRPr="00E27AE1">
        <w:rPr>
          <w:i/>
          <w:sz w:val="22"/>
          <w:szCs w:val="22"/>
        </w:rPr>
        <w:t>(по соглашению сторон подготовленная любым экспертным учреждением/оценщиком)</w:t>
      </w:r>
      <w:r>
        <w:t xml:space="preserve">. </w:t>
      </w:r>
      <w:proofErr w:type="gramEnd"/>
    </w:p>
    <w:p w:rsidR="008B6ECA" w:rsidRPr="00E27AE1" w:rsidRDefault="004F09EC" w:rsidP="003A6D35">
      <w:pPr>
        <w:pStyle w:val="3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293" w:line="317" w:lineRule="exact"/>
        <w:ind w:left="-142" w:right="21" w:firstLine="507"/>
        <w:jc w:val="both"/>
        <w:rPr>
          <w:b w:val="0"/>
          <w:i/>
          <w:sz w:val="22"/>
          <w:szCs w:val="22"/>
        </w:rPr>
      </w:pPr>
      <w:r>
        <w:t xml:space="preserve">ВЫПИСКА ИЗ ДОМОВОЙ КНИГИ ИЛИ СПРАВКА ИЗ ДОМОУПРАВЛЕНИЯ О </w:t>
      </w:r>
      <w:r w:rsidR="003A6D35">
        <w:t>ЛИЦАХ</w:t>
      </w:r>
      <w:r w:rsidR="00E27AE1">
        <w:t>, ЗАРЕГИСТРИРОВАННЫХ В КВАРТИРЕ/</w:t>
      </w:r>
      <w:r w:rsidR="003A6D35">
        <w:t>ЖИЛОМ ДОМЕ</w:t>
      </w:r>
      <w:r w:rsidR="008C3F34">
        <w:t>,</w:t>
      </w:r>
      <w:r w:rsidR="008C3F34" w:rsidRPr="008C3F34">
        <w:rPr>
          <w:b w:val="0"/>
        </w:rPr>
        <w:t xml:space="preserve"> </w:t>
      </w:r>
      <w:r>
        <w:rPr>
          <w:rStyle w:val="31"/>
        </w:rPr>
        <w:t>(</w:t>
      </w:r>
      <w:r w:rsidR="003A6D35">
        <w:rPr>
          <w:rStyle w:val="31"/>
        </w:rPr>
        <w:t>срок действия - 1</w:t>
      </w:r>
      <w:r>
        <w:rPr>
          <w:rStyle w:val="31"/>
        </w:rPr>
        <w:t>0 дней)</w:t>
      </w:r>
      <w:r w:rsidR="00E27AE1" w:rsidRPr="00E27AE1">
        <w:t xml:space="preserve"> </w:t>
      </w:r>
      <w:r w:rsidR="00E27AE1" w:rsidRPr="00E27AE1">
        <w:rPr>
          <w:b w:val="0"/>
          <w:i/>
          <w:sz w:val="22"/>
          <w:szCs w:val="22"/>
        </w:rPr>
        <w:t>(</w:t>
      </w:r>
      <w:r w:rsidR="00E27AE1" w:rsidRPr="00E27AE1">
        <w:rPr>
          <w:b w:val="0"/>
          <w:i/>
          <w:sz w:val="22"/>
          <w:szCs w:val="22"/>
        </w:rPr>
        <w:t xml:space="preserve">ТСЖ, управляющей компании, </w:t>
      </w:r>
      <w:r w:rsidR="00E27AE1" w:rsidRPr="00E27AE1">
        <w:rPr>
          <w:b w:val="0"/>
          <w:i/>
          <w:sz w:val="22"/>
          <w:szCs w:val="22"/>
        </w:rPr>
        <w:t>ЕИРЦ и т.п.).</w:t>
      </w:r>
    </w:p>
    <w:p w:rsidR="008B6ECA" w:rsidRDefault="004F09EC" w:rsidP="003A6D35">
      <w:pPr>
        <w:pStyle w:val="30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326" w:lineRule="exact"/>
        <w:ind w:left="-142" w:right="21" w:firstLine="507"/>
        <w:jc w:val="both"/>
      </w:pPr>
      <w:r>
        <w:t xml:space="preserve">ПАСПОРТА СТОРОН, </w:t>
      </w:r>
      <w:r>
        <w:rPr>
          <w:rStyle w:val="31"/>
        </w:rPr>
        <w:t xml:space="preserve">несовершеннолетним </w:t>
      </w:r>
      <w:r w:rsidR="003A6D35">
        <w:rPr>
          <w:rStyle w:val="31"/>
        </w:rPr>
        <w:t xml:space="preserve">- </w:t>
      </w:r>
      <w:r>
        <w:t>СВИДЕТЕЛЬСТВО О РОЖДЕНИИ.</w:t>
      </w:r>
    </w:p>
    <w:p w:rsidR="00014CC9" w:rsidRDefault="00014CC9" w:rsidP="00014CC9">
      <w:pPr>
        <w:pStyle w:val="30"/>
        <w:shd w:val="clear" w:color="auto" w:fill="auto"/>
        <w:tabs>
          <w:tab w:val="left" w:pos="334"/>
        </w:tabs>
        <w:spacing w:before="0" w:line="326" w:lineRule="exact"/>
        <w:ind w:right="21"/>
        <w:jc w:val="both"/>
      </w:pPr>
    </w:p>
    <w:p w:rsidR="00014CC9" w:rsidRDefault="00014CC9" w:rsidP="00014CC9">
      <w:pPr>
        <w:pStyle w:val="30"/>
        <w:shd w:val="clear" w:color="auto" w:fill="auto"/>
        <w:tabs>
          <w:tab w:val="left" w:pos="334"/>
        </w:tabs>
        <w:spacing w:before="0" w:line="326" w:lineRule="exact"/>
        <w:ind w:right="21"/>
        <w:jc w:val="both"/>
      </w:pPr>
    </w:p>
    <w:p w:rsidR="00014CC9" w:rsidRPr="00014CC9" w:rsidRDefault="00014CC9" w:rsidP="00014CC9">
      <w:pPr>
        <w:tabs>
          <w:tab w:val="left" w:pos="856"/>
        </w:tabs>
        <w:spacing w:line="226" w:lineRule="exact"/>
        <w:ind w:left="-142" w:right="-73"/>
        <w:jc w:val="center"/>
        <w:rPr>
          <w:rFonts w:ascii="Times New Roman" w:eastAsia="Lucida Sans Unicode" w:hAnsi="Times New Roman" w:cs="Times New Roman"/>
          <w:b/>
          <w:i/>
          <w:color w:val="auto"/>
          <w:u w:val="single"/>
        </w:rPr>
      </w:pPr>
      <w:r w:rsidRPr="00014CC9">
        <w:rPr>
          <w:rFonts w:ascii="Times New Roman" w:eastAsia="Lucida Sans Unicode" w:hAnsi="Times New Roman" w:cs="Times New Roman"/>
          <w:b/>
          <w:i/>
          <w:color w:val="auto"/>
          <w:u w:val="single"/>
        </w:rPr>
        <w:t>Перечень документов является приблизительным, возможно истребование дополнительных документов после проведения правовой экспертизы представленного комплекта.</w:t>
      </w:r>
    </w:p>
    <w:p w:rsidR="00014CC9" w:rsidRDefault="00014CC9" w:rsidP="00014CC9">
      <w:pPr>
        <w:pStyle w:val="30"/>
        <w:shd w:val="clear" w:color="auto" w:fill="auto"/>
        <w:tabs>
          <w:tab w:val="left" w:pos="334"/>
        </w:tabs>
        <w:spacing w:before="0" w:line="326" w:lineRule="exact"/>
        <w:ind w:right="21"/>
        <w:jc w:val="both"/>
      </w:pPr>
    </w:p>
    <w:sectPr w:rsidR="00014CC9" w:rsidSect="003A6D35">
      <w:headerReference w:type="default" r:id="rId8"/>
      <w:type w:val="continuous"/>
      <w:pgSz w:w="11909" w:h="16838"/>
      <w:pgMar w:top="958" w:right="710" w:bottom="3589" w:left="12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F4" w:rsidRDefault="006A7EF4">
      <w:r>
        <w:separator/>
      </w:r>
    </w:p>
  </w:endnote>
  <w:endnote w:type="continuationSeparator" w:id="0">
    <w:p w:rsidR="006A7EF4" w:rsidRDefault="006A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F4" w:rsidRDefault="006A7EF4"/>
  </w:footnote>
  <w:footnote w:type="continuationSeparator" w:id="0">
    <w:p w:rsidR="006A7EF4" w:rsidRDefault="006A7E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ECA" w:rsidRDefault="008712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0DDF55B" wp14:editId="6E1A7BCC">
              <wp:simplePos x="0" y="0"/>
              <wp:positionH relativeFrom="page">
                <wp:posOffset>4451350</wp:posOffset>
              </wp:positionH>
              <wp:positionV relativeFrom="page">
                <wp:posOffset>2289175</wp:posOffset>
              </wp:positionV>
              <wp:extent cx="72390" cy="1476375"/>
              <wp:effectExtent l="0" t="0" r="3810" b="184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47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ECA" w:rsidRDefault="008B6EC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5pt;margin-top:180.25pt;width:5.7pt;height:116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" filled="f" stroked="f">
              <v:textbox style="mso-fit-shape-to-text:t" inset="0,0,0,0">
                <w:txbxContent>
                  <w:p w:rsidR="008B6ECA" w:rsidRDefault="008B6EC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111C6"/>
    <w:multiLevelType w:val="multilevel"/>
    <w:tmpl w:val="0A802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CA"/>
    <w:rsid w:val="00014CC9"/>
    <w:rsid w:val="001B48A6"/>
    <w:rsid w:val="001E0A1F"/>
    <w:rsid w:val="002356BD"/>
    <w:rsid w:val="003A6D35"/>
    <w:rsid w:val="004F09EC"/>
    <w:rsid w:val="006A7EF4"/>
    <w:rsid w:val="00871214"/>
    <w:rsid w:val="008B6ECA"/>
    <w:rsid w:val="008C3F34"/>
    <w:rsid w:val="00AA3C11"/>
    <w:rsid w:val="00AD3DD6"/>
    <w:rsid w:val="00B12791"/>
    <w:rsid w:val="00BE3F93"/>
    <w:rsid w:val="00CE73E2"/>
    <w:rsid w:val="00E27AE1"/>
    <w:rsid w:val="00E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A6D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D35"/>
    <w:rPr>
      <w:color w:val="000000"/>
    </w:rPr>
  </w:style>
  <w:style w:type="paragraph" w:styleId="ab">
    <w:name w:val="footer"/>
    <w:basedOn w:val="a"/>
    <w:link w:val="ac"/>
    <w:uiPriority w:val="99"/>
    <w:unhideWhenUsed/>
    <w:rsid w:val="003A6D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D3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A6D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D35"/>
    <w:rPr>
      <w:color w:val="000000"/>
    </w:rPr>
  </w:style>
  <w:style w:type="paragraph" w:styleId="ab">
    <w:name w:val="footer"/>
    <w:basedOn w:val="a"/>
    <w:link w:val="ac"/>
    <w:uiPriority w:val="99"/>
    <w:unhideWhenUsed/>
    <w:rsid w:val="003A6D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D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2013-03-14T07:33:00Z</cp:lastPrinted>
  <dcterms:created xsi:type="dcterms:W3CDTF">2013-03-11T12:22:00Z</dcterms:created>
  <dcterms:modified xsi:type="dcterms:W3CDTF">2013-03-14T07:33:00Z</dcterms:modified>
</cp:coreProperties>
</file>